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5276332A" w:rsidR="008E39B4" w:rsidRPr="00811F13" w:rsidRDefault="00F965DC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1.3 Market failure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A5891F6" w14:textId="77777777" w:rsidR="001F7779" w:rsidRDefault="0051669A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Market failure leads on from supply and demand </w:t>
            </w:r>
            <w:proofErr w:type="gramStart"/>
            <w:r>
              <w:rPr>
                <w:rFonts w:cstheme="minorHAnsi"/>
              </w:rPr>
              <w:t>as a way to</w:t>
            </w:r>
            <w:proofErr w:type="gramEnd"/>
            <w:r>
              <w:rPr>
                <w:rFonts w:cstheme="minorHAnsi"/>
              </w:rPr>
              <w:t xml:space="preserve"> understand why some markets are over consuming or under consuming certain goods. </w:t>
            </w:r>
          </w:p>
          <w:p w14:paraId="0C4A34EF" w14:textId="77777777" w:rsidR="0051669A" w:rsidRDefault="0051669A" w:rsidP="00FE54CF">
            <w:pPr>
              <w:rPr>
                <w:rFonts w:cstheme="minorHAnsi"/>
              </w:rPr>
            </w:pPr>
          </w:p>
          <w:p w14:paraId="4C75361B" w14:textId="02E1A4EF" w:rsidR="0051669A" w:rsidRPr="001F7779" w:rsidRDefault="0051669A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need to establish the harmful impacts of some goods to ascertain if they are over consumer or produced.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AD677D5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954AD3" w14:textId="0C238A0B" w:rsidR="0051669A" w:rsidRDefault="0051669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Negative externalities </w:t>
            </w:r>
          </w:p>
          <w:p w14:paraId="4A737F85" w14:textId="01959351" w:rsidR="0051669A" w:rsidRDefault="0051669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Positive externalities</w:t>
            </w:r>
          </w:p>
          <w:p w14:paraId="62412FBD" w14:textId="4C93FCAD" w:rsidR="0051669A" w:rsidRDefault="0051669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Spill over effect </w:t>
            </w:r>
          </w:p>
          <w:p w14:paraId="645163B2" w14:textId="26BC20CD" w:rsidR="0051669A" w:rsidRDefault="0051669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Social optimum </w:t>
            </w:r>
          </w:p>
          <w:p w14:paraId="1A432354" w14:textId="6F2A0FAD" w:rsidR="0051669A" w:rsidRDefault="0051669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Welfare loss</w:t>
            </w:r>
          </w:p>
          <w:p w14:paraId="3E643853" w14:textId="79D15108" w:rsidR="0051669A" w:rsidRDefault="0051669A" w:rsidP="0051669A">
            <w:r>
              <w:t>Types of market failure</w:t>
            </w:r>
          </w:p>
          <w:p w14:paraId="25D1A06B" w14:textId="2C489012" w:rsidR="0051669A" w:rsidRDefault="0051669A" w:rsidP="0051669A">
            <w:r>
              <w:t>Externalities</w:t>
            </w:r>
          </w:p>
          <w:p w14:paraId="760401A8" w14:textId="1164CF8A" w:rsidR="0051669A" w:rsidRDefault="0051669A" w:rsidP="0051669A">
            <w:r>
              <w:t>Pub</w:t>
            </w:r>
            <w:r>
              <w:t>l</w:t>
            </w:r>
            <w:r>
              <w:t>ic goods</w:t>
            </w:r>
          </w:p>
          <w:p w14:paraId="424C28FE" w14:textId="77777777" w:rsidR="0051669A" w:rsidRDefault="0051669A" w:rsidP="0051669A">
            <w:r>
              <w:t>Information gaps</w:t>
            </w:r>
          </w:p>
          <w:p w14:paraId="6EF66FC6" w14:textId="76AEA2D9" w:rsidR="0051669A" w:rsidRDefault="0051669A" w:rsidP="0051669A">
            <w:r>
              <w:t xml:space="preserve">Non rival </w:t>
            </w:r>
          </w:p>
          <w:p w14:paraId="33BF940A" w14:textId="77777777" w:rsidR="0051669A" w:rsidRDefault="0051669A" w:rsidP="0051669A">
            <w:r>
              <w:t xml:space="preserve">Non excludable </w:t>
            </w:r>
          </w:p>
          <w:p w14:paraId="03A6201C" w14:textId="77777777" w:rsidR="0051669A" w:rsidRDefault="0051669A" w:rsidP="005166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Quasi goods </w:t>
            </w:r>
          </w:p>
          <w:p w14:paraId="5192992B" w14:textId="77777777" w:rsidR="0051669A" w:rsidRDefault="0051669A" w:rsidP="005166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Missing market </w:t>
            </w:r>
          </w:p>
          <w:p w14:paraId="49147324" w14:textId="5874BC33" w:rsidR="0051669A" w:rsidRPr="00811F13" w:rsidRDefault="0051669A" w:rsidP="005166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Partial market failure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6D96875" w14:textId="77777777" w:rsidR="001E01A1" w:rsidRDefault="00F965DC" w:rsidP="00F965DC">
            <w:r>
              <w:t>1.3.1 Types of market failure</w:t>
            </w:r>
          </w:p>
          <w:p w14:paraId="370A3312" w14:textId="77777777" w:rsidR="00F965DC" w:rsidRDefault="00F965DC" w:rsidP="00F965DC">
            <w:r>
              <w:t>1.3.2 Externalities</w:t>
            </w:r>
          </w:p>
          <w:p w14:paraId="31706798" w14:textId="77777777" w:rsidR="00F965DC" w:rsidRDefault="00F965DC" w:rsidP="00F965DC">
            <w:r>
              <w:t>1.3.3 Public goods</w:t>
            </w:r>
          </w:p>
          <w:p w14:paraId="704CD9BE" w14:textId="0596DD84" w:rsidR="00F965DC" w:rsidRPr="003B2538" w:rsidRDefault="00F965DC" w:rsidP="00F965DC">
            <w:pPr>
              <w:rPr>
                <w:rFonts w:cstheme="minorHAnsi"/>
                <w:color w:val="000000" w:themeColor="text1"/>
              </w:rPr>
            </w:pPr>
            <w:r>
              <w:t>1.3.4 Information gaps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1C80D7BC" w14:textId="77777777" w:rsidR="0051669A" w:rsidRDefault="0051669A" w:rsidP="0051669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15E10F88" w14:textId="77777777" w:rsidR="0051669A" w:rsidRDefault="0051669A" w:rsidP="0051669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761D8BC6" w14:textId="77777777" w:rsidR="0051669A" w:rsidRDefault="0051669A" w:rsidP="0051669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6688340C" w14:textId="77777777" w:rsidR="0051669A" w:rsidRPr="00F9765D" w:rsidRDefault="0051669A" w:rsidP="0051669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1669A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E01A1"/>
    <w:rsid w:val="001F7779"/>
    <w:rsid w:val="002B0167"/>
    <w:rsid w:val="003B2538"/>
    <w:rsid w:val="003E6B6F"/>
    <w:rsid w:val="00440E6C"/>
    <w:rsid w:val="00487E07"/>
    <w:rsid w:val="004B17FA"/>
    <w:rsid w:val="0051669A"/>
    <w:rsid w:val="005D49C7"/>
    <w:rsid w:val="005F4E99"/>
    <w:rsid w:val="007146E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B0006"/>
    <w:rsid w:val="00DC23A5"/>
    <w:rsid w:val="00E5371A"/>
    <w:rsid w:val="00E64F4C"/>
    <w:rsid w:val="00F43D58"/>
    <w:rsid w:val="00F965DC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51073-4DFB-4122-B920-08B8A5DA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2022-06-13T14:51:00Z</dcterms:created>
  <dcterms:modified xsi:type="dcterms:W3CDTF">2022-07-01T10:06:00Z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